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ED03F0" w:rsidRPr="00FF7D8E" w:rsidRDefault="00ED03F0" w:rsidP="00ED0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640231" w:rsidRDefault="00640231" w:rsidP="00640231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25.02.2021 № 422-п «Об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640231" w:rsidRPr="00EA67C8" w:rsidRDefault="00B33DB4" w:rsidP="00640231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40231" w:rsidRPr="00EA67C8">
        <w:rPr>
          <w:sz w:val="28"/>
          <w:szCs w:val="28"/>
        </w:rPr>
        <w:t>В соответствии с Феде</w:t>
      </w:r>
      <w:r w:rsidR="00640231">
        <w:rPr>
          <w:sz w:val="28"/>
          <w:szCs w:val="28"/>
        </w:rPr>
        <w:t>ральным законом от 06.10.2003</w:t>
      </w:r>
      <w:r w:rsidR="00640231"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640231">
        <w:rPr>
          <w:sz w:val="28"/>
          <w:szCs w:val="28"/>
        </w:rPr>
        <w:t>в Российской Федерации»,  Федеральным законом от 27.07.2010</w:t>
      </w:r>
      <w:r w:rsidR="00640231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640231">
        <w:rPr>
          <w:sz w:val="28"/>
          <w:szCs w:val="28"/>
        </w:rPr>
        <w:t>иципальных услуг»,  Федеральным законом от 27.12.2019 № 472-ФЗ</w:t>
      </w:r>
      <w:r w:rsidR="00640231" w:rsidRPr="00EA67C8">
        <w:rPr>
          <w:sz w:val="28"/>
          <w:szCs w:val="28"/>
        </w:rPr>
        <w:t xml:space="preserve"> </w:t>
      </w:r>
      <w:r w:rsidR="00640231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="00640231" w:rsidRPr="00EA67C8">
        <w:rPr>
          <w:sz w:val="28"/>
          <w:szCs w:val="28"/>
        </w:rPr>
        <w:t xml:space="preserve"> </w:t>
      </w:r>
      <w:r w:rsidR="00640231">
        <w:rPr>
          <w:sz w:val="28"/>
          <w:szCs w:val="28"/>
        </w:rPr>
        <w:t>57.3 Градостроительного кодекса Российской Федерации, статьей</w:t>
      </w:r>
      <w:r w:rsidR="00640231"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="00640231" w:rsidRPr="00EA67C8">
        <w:rPr>
          <w:sz w:val="28"/>
          <w:szCs w:val="28"/>
        </w:rPr>
        <w:t>Илецкий</w:t>
      </w:r>
      <w:proofErr w:type="spellEnd"/>
      <w:proofErr w:type="gramEnd"/>
      <w:r w:rsidR="00640231" w:rsidRPr="00EA67C8">
        <w:rPr>
          <w:sz w:val="28"/>
          <w:szCs w:val="28"/>
        </w:rPr>
        <w:t xml:space="preserve"> городской округ Ор</w:t>
      </w:r>
      <w:r w:rsidR="00640231">
        <w:rPr>
          <w:sz w:val="28"/>
          <w:szCs w:val="28"/>
        </w:rPr>
        <w:t>енбургской области, постановлением</w:t>
      </w:r>
      <w:r w:rsidR="00640231" w:rsidRPr="00EA67C8">
        <w:rPr>
          <w:sz w:val="28"/>
          <w:szCs w:val="28"/>
        </w:rPr>
        <w:t xml:space="preserve"> администрации Соль-</w:t>
      </w:r>
      <w:proofErr w:type="spellStart"/>
      <w:r w:rsidR="00640231" w:rsidRPr="00EA67C8">
        <w:rPr>
          <w:sz w:val="28"/>
          <w:szCs w:val="28"/>
        </w:rPr>
        <w:t>Илецкого</w:t>
      </w:r>
      <w:proofErr w:type="spellEnd"/>
      <w:r w:rsidR="00640231" w:rsidRPr="00EA67C8">
        <w:rPr>
          <w:sz w:val="28"/>
          <w:szCs w:val="28"/>
        </w:rPr>
        <w:t xml:space="preserve"> го</w:t>
      </w:r>
      <w:r w:rsidR="00640231">
        <w:rPr>
          <w:sz w:val="28"/>
          <w:szCs w:val="28"/>
        </w:rPr>
        <w:t>родского округа от 08.02.2016</w:t>
      </w:r>
      <w:r w:rsidR="00640231" w:rsidRPr="00EA67C8">
        <w:rPr>
          <w:sz w:val="28"/>
          <w:szCs w:val="28"/>
        </w:rPr>
        <w:t xml:space="preserve"> № 186-п «Об утверждении Порядка разработки,</w:t>
      </w:r>
      <w:r w:rsidR="00640231">
        <w:rPr>
          <w:sz w:val="28"/>
          <w:szCs w:val="28"/>
        </w:rPr>
        <w:t xml:space="preserve"> </w:t>
      </w:r>
      <w:r w:rsidR="00640231" w:rsidRPr="00EA67C8">
        <w:rPr>
          <w:sz w:val="28"/>
          <w:szCs w:val="28"/>
        </w:rPr>
        <w:t xml:space="preserve">проведения </w:t>
      </w:r>
      <w:r w:rsidR="00640231" w:rsidRPr="00EA67C8">
        <w:rPr>
          <w:sz w:val="28"/>
          <w:szCs w:val="28"/>
        </w:rPr>
        <w:lastRenderedPageBreak/>
        <w:t>экспертизы и утверждения административных регламентов предоставления муниципальных услуг</w:t>
      </w:r>
      <w:r w:rsidR="00640231">
        <w:rPr>
          <w:sz w:val="28"/>
          <w:szCs w:val="28"/>
        </w:rPr>
        <w:t>»</w:t>
      </w:r>
      <w:r w:rsidR="00640231" w:rsidRPr="00EA67C8">
        <w:rPr>
          <w:sz w:val="28"/>
          <w:szCs w:val="28"/>
        </w:rPr>
        <w:t>, постановляю:</w:t>
      </w:r>
    </w:p>
    <w:p w:rsidR="00640231" w:rsidRPr="00767F4F" w:rsidRDefault="00640231" w:rsidP="00640231">
      <w:pPr>
        <w:spacing w:line="360" w:lineRule="auto"/>
        <w:ind w:left="-108" w:right="-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DEE">
        <w:rPr>
          <w:sz w:val="28"/>
          <w:szCs w:val="28"/>
        </w:rPr>
        <w:t>1</w:t>
      </w:r>
      <w:r w:rsidRPr="008E7FAF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25.02.2021 № 42</w:t>
      </w:r>
      <w:r w:rsidRPr="00A50DEF">
        <w:rPr>
          <w:sz w:val="28"/>
          <w:szCs w:val="28"/>
        </w:rPr>
        <w:t>2</w:t>
      </w:r>
      <w:r>
        <w:rPr>
          <w:sz w:val="28"/>
          <w:szCs w:val="28"/>
        </w:rPr>
        <w:t xml:space="preserve">-п «Об утверждении </w:t>
      </w:r>
      <w:r>
        <w:rPr>
          <w:bCs/>
          <w:sz w:val="28"/>
          <w:szCs w:val="28"/>
        </w:rPr>
        <w:t xml:space="preserve"> административного регламента</w:t>
      </w:r>
      <w:r w:rsidRPr="009A6B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 w:rsidRPr="009A6BA0">
        <w:rPr>
          <w:bCs/>
          <w:sz w:val="28"/>
          <w:szCs w:val="28"/>
        </w:rPr>
        <w:t xml:space="preserve"> муниципальной услуги </w:t>
      </w:r>
      <w:r>
        <w:rPr>
          <w:bCs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 следующие изменения.</w:t>
      </w:r>
    </w:p>
    <w:p w:rsidR="00640231" w:rsidRDefault="00640231" w:rsidP="00640231">
      <w:pPr>
        <w:tabs>
          <w:tab w:val="left" w:pos="567"/>
        </w:tabs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13 приложения к постановлению изложить в новой редакции:</w:t>
      </w:r>
    </w:p>
    <w:p w:rsidR="00640231" w:rsidRPr="00A50DEF" w:rsidRDefault="00640231" w:rsidP="0064023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5E4D">
        <w:rPr>
          <w:rFonts w:ascii="Times New Roman" w:hAnsi="Times New Roman" w:cs="Times New Roman"/>
          <w:sz w:val="28"/>
          <w:szCs w:val="28"/>
        </w:rPr>
        <w:t xml:space="preserve">. </w:t>
      </w:r>
      <w:r w:rsidRPr="00A50DE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  <w:proofErr w:type="gramStart"/>
      <w:r w:rsidRPr="00A50DEF">
        <w:rPr>
          <w:rFonts w:ascii="Times New Roman" w:hAnsi="Times New Roman" w:cs="Times New Roman"/>
          <w:sz w:val="28"/>
          <w:szCs w:val="28"/>
        </w:rPr>
        <w:t>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</w:t>
      </w:r>
      <w:proofErr w:type="gramEnd"/>
      <w:r w:rsidRPr="00A50DEF">
        <w:rPr>
          <w:rFonts w:ascii="Times New Roman" w:hAnsi="Times New Roman" w:cs="Times New Roman"/>
          <w:sz w:val="28"/>
          <w:szCs w:val="28"/>
        </w:rPr>
        <w:t xml:space="preserve"> (или) нормативными правовыми актами представительного органа муниципального образования и не может быть более одного месяца</w:t>
      </w:r>
      <w:proofErr w:type="gramStart"/>
      <w:r w:rsidRPr="00A50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40231" w:rsidRPr="00A50DEF" w:rsidRDefault="00640231" w:rsidP="00640231">
      <w:pPr>
        <w:pStyle w:val="ConsPlusNormal"/>
        <w:spacing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Pr="00A50DE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A50DE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40231" w:rsidRPr="00A50DEF" w:rsidRDefault="00640231" w:rsidP="0064023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«53.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выполнения административной процедуры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 дня регистрации заявления или получения ответов на межведомственные запросы в случае их направления, </w:t>
      </w:r>
      <w:r w:rsidRPr="00A50DEF">
        <w:rPr>
          <w:rFonts w:ascii="Times New Roman" w:hAnsi="Times New Roman" w:cs="Times New Roman"/>
          <w:sz w:val="28"/>
          <w:szCs w:val="28"/>
        </w:rPr>
        <w:t xml:space="preserve">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  <w:proofErr w:type="gramStart"/>
      <w:r w:rsidRPr="00A50DEF">
        <w:rPr>
          <w:rFonts w:ascii="Times New Roman" w:hAnsi="Times New Roman" w:cs="Times New Roman"/>
          <w:sz w:val="28"/>
          <w:szCs w:val="28"/>
        </w:rPr>
        <w:t xml:space="preserve">Конкретный срок указывается с учетом срока </w:t>
      </w:r>
      <w:r w:rsidRPr="00A50DEF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</w:t>
      </w:r>
      <w:proofErr w:type="gramEnd"/>
      <w:r w:rsidRPr="00A50DEF">
        <w:rPr>
          <w:rFonts w:ascii="Times New Roman" w:hAnsi="Times New Roman" w:cs="Times New Roman"/>
          <w:sz w:val="28"/>
          <w:szCs w:val="28"/>
        </w:rPr>
        <w:t xml:space="preserve"> (или) нормативными правовыми актами представительного органа муниципального образования и не может быть более одного месяца</w:t>
      </w:r>
      <w:proofErr w:type="gramStart"/>
      <w:r w:rsidRPr="00A50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40231" w:rsidRDefault="00640231" w:rsidP="006402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47BE">
        <w:rPr>
          <w:sz w:val="28"/>
          <w:szCs w:val="28"/>
        </w:rPr>
        <w:t xml:space="preserve">       2. Настоящее постановление подлежит включению в областной регистр муниципальных нормативных правовых актов.</w:t>
      </w:r>
    </w:p>
    <w:p w:rsidR="00640231" w:rsidRPr="0014680B" w:rsidRDefault="00640231" w:rsidP="006402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680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46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680B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0231" w:rsidRPr="007E2DEE" w:rsidRDefault="00640231" w:rsidP="00640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640231" w:rsidRPr="00127744" w:rsidRDefault="00640231" w:rsidP="00640231">
      <w:pPr>
        <w:tabs>
          <w:tab w:val="left" w:pos="567"/>
          <w:tab w:val="left" w:pos="709"/>
        </w:tabs>
        <w:spacing w:line="360" w:lineRule="auto"/>
        <w:contextualSpacing/>
        <w:jc w:val="both"/>
        <w:rPr>
          <w:rStyle w:val="21"/>
          <w:sz w:val="28"/>
          <w:szCs w:val="28"/>
        </w:rPr>
      </w:pPr>
    </w:p>
    <w:p w:rsidR="00640231" w:rsidRPr="00ED3003" w:rsidRDefault="00640231" w:rsidP="00640231">
      <w:pPr>
        <w:tabs>
          <w:tab w:val="left" w:pos="567"/>
        </w:tabs>
        <w:contextualSpacing/>
        <w:jc w:val="both"/>
        <w:rPr>
          <w:sz w:val="28"/>
        </w:rPr>
      </w:pPr>
    </w:p>
    <w:p w:rsidR="00640231" w:rsidRDefault="00640231" w:rsidP="00640231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40231" w:rsidRDefault="00640231" w:rsidP="00640231">
      <w:pPr>
        <w:ind w:right="-1050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640231" w:rsidRDefault="00640231" w:rsidP="00640231">
      <w:pPr>
        <w:ind w:right="-1050"/>
        <w:rPr>
          <w:i/>
        </w:rPr>
      </w:pPr>
    </w:p>
    <w:p w:rsidR="00640231" w:rsidRDefault="00640231" w:rsidP="00640231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640231" w:rsidRDefault="00640231" w:rsidP="00640231">
      <w:pPr>
        <w:tabs>
          <w:tab w:val="left" w:pos="7016"/>
        </w:tabs>
        <w:rPr>
          <w:sz w:val="28"/>
        </w:rPr>
      </w:pPr>
    </w:p>
    <w:p w:rsidR="00640231" w:rsidRDefault="00640231" w:rsidP="00640231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640231" w:rsidRPr="00492BC0" w:rsidRDefault="00640231" w:rsidP="00640231">
      <w:pPr>
        <w:pStyle w:val="a3"/>
        <w:ind w:left="1416" w:firstLine="708"/>
        <w:rPr>
          <w:sz w:val="16"/>
          <w:szCs w:val="16"/>
        </w:rPr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tabs>
          <w:tab w:val="left" w:pos="7016"/>
        </w:tabs>
        <w:rPr>
          <w:sz w:val="28"/>
        </w:rPr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 и связи,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p w:rsidR="00C91BDB" w:rsidRPr="00FA7CAD" w:rsidRDefault="00C91BDB" w:rsidP="00640231">
      <w:pPr>
        <w:tabs>
          <w:tab w:val="left" w:pos="567"/>
          <w:tab w:val="left" w:pos="709"/>
        </w:tabs>
        <w:contextualSpacing/>
        <w:jc w:val="both"/>
        <w:rPr>
          <w:sz w:val="20"/>
          <w:szCs w:val="20"/>
        </w:rPr>
      </w:pPr>
    </w:p>
    <w:sectPr w:rsidR="00C91BDB" w:rsidRPr="00FA7CAD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77" w:rsidRDefault="00B66977">
      <w:r>
        <w:separator/>
      </w:r>
    </w:p>
  </w:endnote>
  <w:endnote w:type="continuationSeparator" w:id="0">
    <w:p w:rsidR="00B66977" w:rsidRDefault="00B6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77" w:rsidRDefault="00B66977">
      <w:r>
        <w:separator/>
      </w:r>
    </w:p>
  </w:footnote>
  <w:footnote w:type="continuationSeparator" w:id="0">
    <w:p w:rsidR="00B66977" w:rsidRDefault="00B6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CB6504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D11EA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0231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4834"/>
    <w:rsid w:val="007C5D4A"/>
    <w:rsid w:val="007D127A"/>
    <w:rsid w:val="007F2987"/>
    <w:rsid w:val="007F3022"/>
    <w:rsid w:val="007F3318"/>
    <w:rsid w:val="007F3AED"/>
    <w:rsid w:val="00802AC0"/>
    <w:rsid w:val="0080487E"/>
    <w:rsid w:val="0082090C"/>
    <w:rsid w:val="00831437"/>
    <w:rsid w:val="00836D71"/>
    <w:rsid w:val="008377BC"/>
    <w:rsid w:val="00840DE4"/>
    <w:rsid w:val="0084197F"/>
    <w:rsid w:val="00845FB8"/>
    <w:rsid w:val="00847362"/>
    <w:rsid w:val="00856253"/>
    <w:rsid w:val="00856E15"/>
    <w:rsid w:val="008626B4"/>
    <w:rsid w:val="008642BA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6977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497A"/>
    <w:rsid w:val="00C228DD"/>
    <w:rsid w:val="00C35770"/>
    <w:rsid w:val="00C40AE5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04ED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0018-46D4-4A79-B50B-4B292838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2021-11-19T06:12:00Z</cp:lastPrinted>
  <dcterms:created xsi:type="dcterms:W3CDTF">2022-01-21T09:44:00Z</dcterms:created>
  <dcterms:modified xsi:type="dcterms:W3CDTF">2022-01-21T09:44:00Z</dcterms:modified>
</cp:coreProperties>
</file>